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>к Порядку оценки налоговых расходов муниципального образования Кондинский</w:t>
      </w:r>
      <w:r>
        <w:t xml:space="preserve"> </w:t>
      </w:r>
      <w:r w:rsidRPr="005C4841">
        <w:t>район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Кондинский район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7406D" w:rsidRDefault="00E178B7" w:rsidP="00ED64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</w:t>
            </w:r>
            <w:r w:rsidR="0035544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ондинского района от 26.11.2014 года </w:t>
            </w:r>
            <w:r w:rsidRPr="0037406D">
              <w:rPr>
                <w:rFonts w:ascii="Times New Roman" w:eastAsia="font332" w:hAnsi="Times New Roman" w:cs="Times New Roman"/>
                <w:szCs w:val="22"/>
                <w:lang w:eastAsia="en-US"/>
              </w:rPr>
              <w:t>№509 "Об установлении на межселенных территориях муниципального образования налога на имущество физических лиц" (изм. от 02.09.2018г. №426, №638 от 15.05.2020г.</w:t>
            </w:r>
            <w:r w:rsidR="00ED64E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№1010 от 27.04.2023г.) </w:t>
            </w:r>
            <w:proofErr w:type="spellStart"/>
            <w:r w:rsidR="0035544E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="0035544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2, </w:t>
            </w:r>
            <w:r w:rsidR="00ED64EF">
              <w:rPr>
                <w:rFonts w:ascii="Times New Roman" w:eastAsia="font332" w:hAnsi="Times New Roman" w:cs="Times New Roman"/>
                <w:szCs w:val="22"/>
                <w:lang w:eastAsia="en-US"/>
              </w:rPr>
              <w:t>п. 3.1</w:t>
            </w:r>
          </w:p>
        </w:tc>
      </w:tr>
      <w:tr w:rsidR="008E47F5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540118" w:rsidRDefault="00540118" w:rsidP="00540118">
            <w:pPr>
              <w:jc w:val="both"/>
              <w:rPr>
                <w:sz w:val="22"/>
                <w:szCs w:val="22"/>
              </w:rPr>
            </w:pPr>
            <w:r w:rsidRPr="00540118">
              <w:rPr>
                <w:sz w:val="22"/>
                <w:szCs w:val="22"/>
              </w:rPr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 процентных пункта и установление ее в размере 0,5 процентов</w:t>
            </w:r>
          </w:p>
        </w:tc>
      </w:tr>
      <w:tr w:rsidR="008E47F5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7406D" w:rsidRDefault="004E12AB" w:rsidP="00540118">
            <w:pPr>
              <w:jc w:val="both"/>
              <w:rPr>
                <w:sz w:val="22"/>
                <w:szCs w:val="22"/>
              </w:rPr>
            </w:pPr>
            <w:r w:rsidRPr="0037406D">
              <w:rPr>
                <w:sz w:val="22"/>
                <w:szCs w:val="22"/>
              </w:rPr>
              <w:t>Физические лица</w:t>
            </w:r>
            <w:r w:rsidR="00540118">
              <w:rPr>
                <w:sz w:val="22"/>
                <w:szCs w:val="22"/>
              </w:rPr>
              <w:t>,</w:t>
            </w:r>
            <w:r w:rsidRPr="0037406D">
              <w:rPr>
                <w:sz w:val="22"/>
                <w:szCs w:val="22"/>
              </w:rPr>
              <w:t xml:space="preserve"> </w:t>
            </w:r>
            <w:r w:rsidR="00540118">
              <w:rPr>
                <w:sz w:val="22"/>
                <w:szCs w:val="22"/>
              </w:rPr>
              <w:t xml:space="preserve">имеющие в собственности </w:t>
            </w:r>
            <w:r w:rsidRPr="0037406D">
              <w:rPr>
                <w:sz w:val="22"/>
                <w:szCs w:val="22"/>
              </w:rPr>
              <w:t>объект</w:t>
            </w:r>
            <w:r w:rsidR="00540118">
              <w:rPr>
                <w:sz w:val="22"/>
                <w:szCs w:val="22"/>
              </w:rPr>
              <w:t>ы</w:t>
            </w:r>
            <w:r w:rsidRPr="0037406D">
              <w:rPr>
                <w:sz w:val="22"/>
                <w:szCs w:val="22"/>
              </w:rPr>
              <w:t xml:space="preserve"> налогообложения, включенны</w:t>
            </w:r>
            <w:r w:rsidR="00540118">
              <w:rPr>
                <w:sz w:val="22"/>
                <w:szCs w:val="22"/>
              </w:rPr>
              <w:t>е</w:t>
            </w:r>
            <w:r w:rsidRPr="0037406D">
              <w:rPr>
                <w:sz w:val="22"/>
                <w:szCs w:val="22"/>
              </w:rPr>
              <w:t xml:space="preserve"> в перечень, определяемый в соответствии с пунктом 7 статьи 378.2 Налогового кодекса Российской Федерации, </w:t>
            </w:r>
            <w:r w:rsidR="00540118">
              <w:rPr>
                <w:sz w:val="22"/>
                <w:szCs w:val="22"/>
              </w:rPr>
              <w:t xml:space="preserve">и </w:t>
            </w:r>
            <w:r w:rsidRPr="0037406D">
              <w:rPr>
                <w:sz w:val="22"/>
                <w:szCs w:val="22"/>
              </w:rPr>
              <w:t>объект</w:t>
            </w:r>
            <w:r w:rsidR="00540118">
              <w:rPr>
                <w:sz w:val="22"/>
                <w:szCs w:val="22"/>
              </w:rPr>
              <w:t>ы</w:t>
            </w:r>
            <w:r w:rsidRPr="0037406D">
              <w:rPr>
                <w:sz w:val="22"/>
                <w:szCs w:val="22"/>
              </w:rPr>
              <w:t xml:space="preserve"> налогообложения, предусмотренных абзацем вторым пункта 10 статьи 378.2 Налогового кодекса Российской Федерации</w:t>
            </w:r>
          </w:p>
        </w:tc>
      </w:tr>
      <w:tr w:rsidR="008E47F5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7406D" w:rsidRDefault="0005522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</w:t>
            </w:r>
            <w:r w:rsidR="00EB1060" w:rsidRPr="0037406D">
              <w:rPr>
                <w:sz w:val="22"/>
                <w:szCs w:val="22"/>
              </w:rPr>
              <w:t xml:space="preserve"> 2020</w:t>
            </w:r>
            <w:r w:rsidR="009326FD" w:rsidRPr="0037406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7406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 xml:space="preserve">Даты начала действия предоставленного муниципальными правовыми актами права на налоговые льготы, освобождения и иные </w:t>
            </w:r>
            <w:r w:rsidRPr="0037406D">
              <w:rPr>
                <w:rFonts w:ascii="Times New Roman" w:hAnsi="Times New Roman" w:cs="Times New Roman"/>
                <w:szCs w:val="22"/>
              </w:rPr>
              <w:lastRenderedPageBreak/>
              <w:t>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7406D" w:rsidRDefault="009326FD" w:rsidP="00EB1060">
            <w:pPr>
              <w:jc w:val="both"/>
              <w:rPr>
                <w:sz w:val="22"/>
                <w:szCs w:val="22"/>
              </w:rPr>
            </w:pPr>
            <w:r w:rsidRPr="0037406D">
              <w:rPr>
                <w:sz w:val="22"/>
                <w:szCs w:val="22"/>
              </w:rPr>
              <w:lastRenderedPageBreak/>
              <w:t>01 января 20</w:t>
            </w:r>
            <w:r w:rsidR="00EB1060" w:rsidRPr="0037406D">
              <w:rPr>
                <w:sz w:val="22"/>
                <w:szCs w:val="22"/>
              </w:rPr>
              <w:t>20</w:t>
            </w:r>
            <w:r w:rsidRPr="0037406D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7406D" w:rsidTr="00ED64EF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7406D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4E12AB" w:rsidP="00ED64EF">
            <w:pPr>
              <w:rPr>
                <w:sz w:val="22"/>
                <w:szCs w:val="22"/>
              </w:rPr>
            </w:pPr>
            <w:r w:rsidRPr="0037406D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EB1060" w:rsidP="00EB1060">
            <w:pPr>
              <w:jc w:val="both"/>
              <w:rPr>
                <w:sz w:val="22"/>
                <w:szCs w:val="22"/>
              </w:rPr>
            </w:pPr>
            <w:r w:rsidRPr="0037406D">
              <w:rPr>
                <w:sz w:val="22"/>
                <w:szCs w:val="22"/>
              </w:rPr>
              <w:t>Н</w:t>
            </w:r>
            <w:r w:rsidR="004E1320" w:rsidRPr="0037406D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7406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7406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540118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0118" w:rsidRPr="0037406D" w:rsidRDefault="0054011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0118" w:rsidRPr="0037406D" w:rsidRDefault="0054011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0118" w:rsidRPr="00540118" w:rsidRDefault="00540118" w:rsidP="00D76148">
            <w:pPr>
              <w:jc w:val="both"/>
              <w:rPr>
                <w:sz w:val="22"/>
                <w:szCs w:val="22"/>
              </w:rPr>
            </w:pPr>
            <w:r w:rsidRPr="00540118">
              <w:rPr>
                <w:sz w:val="22"/>
                <w:szCs w:val="22"/>
              </w:rPr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 процентных пункта и установление ее в размере 0,5 процентов</w:t>
            </w:r>
          </w:p>
        </w:tc>
      </w:tr>
      <w:tr w:rsidR="004E12AB" w:rsidRPr="0037406D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1C0C04" w:rsidP="00EB1060">
            <w:pPr>
              <w:jc w:val="both"/>
              <w:rPr>
                <w:sz w:val="22"/>
                <w:szCs w:val="22"/>
              </w:rPr>
            </w:pPr>
            <w:r w:rsidRPr="0037406D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9422D" w:rsidRDefault="0005522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  <w:szCs w:val="22"/>
              </w:rPr>
              <w:t>Развитие малого и среднего предпринимательства в муниципальном образовании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B02F92" w:rsidP="00EB1060">
            <w:pPr>
              <w:jc w:val="both"/>
              <w:rPr>
                <w:sz w:val="22"/>
                <w:szCs w:val="22"/>
              </w:rPr>
            </w:pPr>
            <w:r w:rsidRPr="0037406D">
              <w:rPr>
                <w:sz w:val="22"/>
                <w:szCs w:val="22"/>
              </w:rPr>
              <w:t>Налог на имущество физических лиц</w:t>
            </w:r>
          </w:p>
        </w:tc>
      </w:tr>
      <w:tr w:rsidR="00540118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0118" w:rsidRPr="0037406D" w:rsidRDefault="0054011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0118" w:rsidRPr="0037406D" w:rsidRDefault="0054011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0118" w:rsidRDefault="00540118" w:rsidP="00540118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Снижение налоговой ставки на 1,5 процентных пункта</w:t>
            </w:r>
          </w:p>
        </w:tc>
      </w:tr>
      <w:tr w:rsidR="00540118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0118" w:rsidRPr="0037406D" w:rsidRDefault="0054011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0118" w:rsidRPr="0037406D" w:rsidRDefault="0054011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0118" w:rsidRDefault="00540118" w:rsidP="00540118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Установление налоговой ставки с 2% до 0,5%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9422D" w:rsidRDefault="0005522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Постановление администрации Кондинского района от 14ноября 2022 года № 2449 «О муниципальной программе «Развитие малого и среднего предпринимательства»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9422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>1</w:t>
            </w:r>
            <w:r w:rsidR="0035544E">
              <w:rPr>
                <w:rFonts w:ascii="Times New Roman" w:hAnsi="Times New Roman" w:cs="Times New Roman"/>
                <w:szCs w:val="22"/>
              </w:rPr>
              <w:t>5</w:t>
            </w:r>
            <w:r w:rsidRPr="00C9422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9422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9422D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</w:t>
            </w:r>
            <w:r w:rsidRPr="00C9422D">
              <w:rPr>
                <w:rFonts w:ascii="Times New Roman" w:hAnsi="Times New Roman" w:cs="Times New Roman"/>
                <w:szCs w:val="22"/>
              </w:rPr>
              <w:lastRenderedPageBreak/>
              <w:t>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9422D" w:rsidRDefault="0005522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lastRenderedPageBreak/>
              <w:t xml:space="preserve">Увеличение численности занятых в сфере малого и среднего </w:t>
            </w:r>
            <w:r>
              <w:rPr>
                <w:rFonts w:ascii="Times New Roman" w:hAnsi="Times New Roman"/>
                <w:szCs w:val="22"/>
                <w:lang w:eastAsia="en-US"/>
              </w:rPr>
              <w:lastRenderedPageBreak/>
              <w:t>предпринимательства, включая индивидуальных предпринимателей, человек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9449AF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49AF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35544E">
              <w:rPr>
                <w:rFonts w:ascii="Times New Roman" w:hAnsi="Times New Roman" w:cs="Times New Roman"/>
                <w:szCs w:val="22"/>
              </w:rPr>
              <w:t>6</w:t>
            </w:r>
            <w:r w:rsidRPr="009449A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9449A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449A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C4DBC" w:rsidRPr="0069025E" w:rsidRDefault="0069025E" w:rsidP="00AC4DB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25E">
              <w:rPr>
                <w:rFonts w:ascii="Times New Roman" w:hAnsi="Times New Roman"/>
                <w:sz w:val="24"/>
                <w:szCs w:val="24"/>
              </w:rPr>
              <w:t>2022 год – 2001</w:t>
            </w:r>
            <w:r w:rsidR="00AC4DBC" w:rsidRPr="0069025E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4E12AB" w:rsidRPr="009449AF" w:rsidRDefault="004E12AB" w:rsidP="00AC4DBC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  <w:highlight w:val="yellow"/>
              </w:rPr>
            </w:pP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9449AF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49AF">
              <w:rPr>
                <w:rFonts w:ascii="Times New Roman" w:hAnsi="Times New Roman" w:cs="Times New Roman"/>
                <w:szCs w:val="22"/>
              </w:rPr>
              <w:t>1</w:t>
            </w:r>
            <w:r w:rsidR="0035544E">
              <w:rPr>
                <w:rFonts w:ascii="Times New Roman" w:hAnsi="Times New Roman" w:cs="Times New Roman"/>
                <w:szCs w:val="22"/>
              </w:rPr>
              <w:t>7</w:t>
            </w:r>
            <w:r w:rsidRPr="009449A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9449A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449A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C4DBC" w:rsidRPr="00373999" w:rsidRDefault="00AC4DBC" w:rsidP="00AC4DB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999">
              <w:rPr>
                <w:rFonts w:ascii="Times New Roman" w:hAnsi="Times New Roman"/>
                <w:sz w:val="24"/>
                <w:szCs w:val="24"/>
              </w:rPr>
              <w:t>2023</w:t>
            </w:r>
            <w:r w:rsidR="0069025E" w:rsidRPr="00373999">
              <w:rPr>
                <w:rFonts w:ascii="Times New Roman" w:hAnsi="Times New Roman"/>
                <w:sz w:val="24"/>
                <w:szCs w:val="24"/>
              </w:rPr>
              <w:t xml:space="preserve"> год – 2000</w:t>
            </w:r>
            <w:r w:rsidRPr="00373999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AC4DBC" w:rsidRPr="00373999" w:rsidRDefault="00AC4DBC" w:rsidP="00AC4DB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999">
              <w:rPr>
                <w:rFonts w:ascii="Times New Roman" w:hAnsi="Times New Roman"/>
                <w:sz w:val="24"/>
                <w:szCs w:val="24"/>
              </w:rPr>
              <w:t>2024</w:t>
            </w:r>
            <w:r w:rsidR="0069025E" w:rsidRPr="00373999">
              <w:rPr>
                <w:rFonts w:ascii="Times New Roman" w:hAnsi="Times New Roman"/>
                <w:sz w:val="24"/>
                <w:szCs w:val="24"/>
              </w:rPr>
              <w:t xml:space="preserve"> год – 2000</w:t>
            </w:r>
            <w:r w:rsidRPr="00373999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AC4DBC" w:rsidRPr="00373999" w:rsidRDefault="00AC4DBC" w:rsidP="00AC4DB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999">
              <w:rPr>
                <w:rFonts w:ascii="Times New Roman" w:hAnsi="Times New Roman"/>
                <w:sz w:val="24"/>
                <w:szCs w:val="24"/>
              </w:rPr>
              <w:t>2025</w:t>
            </w:r>
            <w:r w:rsidR="0069025E" w:rsidRPr="00373999">
              <w:rPr>
                <w:rFonts w:ascii="Times New Roman" w:hAnsi="Times New Roman"/>
                <w:sz w:val="24"/>
                <w:szCs w:val="24"/>
              </w:rPr>
              <w:t xml:space="preserve"> год – 2100</w:t>
            </w:r>
            <w:r w:rsidRPr="00373999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4E12AB" w:rsidRPr="009449AF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  <w:highlight w:val="yellow"/>
              </w:rPr>
            </w:pPr>
          </w:p>
        </w:tc>
      </w:tr>
      <w:tr w:rsidR="004E12AB" w:rsidRPr="0037406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7406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5544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1</w:t>
            </w:r>
            <w:r w:rsidR="0035544E">
              <w:rPr>
                <w:rFonts w:ascii="Times New Roman" w:hAnsi="Times New Roman" w:cs="Times New Roman"/>
                <w:szCs w:val="22"/>
              </w:rPr>
              <w:t>8</w:t>
            </w:r>
            <w:r w:rsidRPr="0037406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60629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35544E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37406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37406D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2</w:t>
            </w:r>
            <w:r w:rsidR="0035544E">
              <w:rPr>
                <w:rFonts w:ascii="Times New Roman" w:hAnsi="Times New Roman" w:cs="Times New Roman"/>
                <w:szCs w:val="22"/>
              </w:rPr>
              <w:t>0</w:t>
            </w:r>
            <w:r w:rsidRPr="0037406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2</w:t>
            </w:r>
            <w:r w:rsidR="0035544E">
              <w:rPr>
                <w:rFonts w:ascii="Times New Roman" w:hAnsi="Times New Roman" w:cs="Times New Roman"/>
                <w:szCs w:val="22"/>
              </w:rPr>
              <w:t>1</w:t>
            </w:r>
            <w:r w:rsidRPr="0037406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37406D" w:rsidRPr="0037406D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bookmarkEnd w:id="2"/>
          </w:p>
        </w:tc>
      </w:tr>
      <w:tr w:rsidR="004E12AB" w:rsidRPr="0037406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2</w:t>
            </w:r>
            <w:r w:rsidR="0035544E">
              <w:rPr>
                <w:rFonts w:ascii="Times New Roman" w:hAnsi="Times New Roman" w:cs="Times New Roman"/>
                <w:szCs w:val="22"/>
              </w:rPr>
              <w:t>2</w:t>
            </w:r>
            <w:r w:rsidRPr="0037406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7406D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406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2</w:t>
            </w:r>
            <w:r w:rsidR="0035544E">
              <w:rPr>
                <w:rFonts w:ascii="Times New Roman" w:hAnsi="Times New Roman" w:cs="Times New Roman"/>
                <w:szCs w:val="22"/>
              </w:rPr>
              <w:t>3</w:t>
            </w:r>
            <w:r w:rsidRPr="0037406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7406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406D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sectPr w:rsidR="008E47F5" w:rsidRPr="00F34C7C" w:rsidSect="0039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55222"/>
    <w:rsid w:val="001C0C04"/>
    <w:rsid w:val="00257C54"/>
    <w:rsid w:val="002D1214"/>
    <w:rsid w:val="0035544E"/>
    <w:rsid w:val="00373999"/>
    <w:rsid w:val="0037406D"/>
    <w:rsid w:val="00393365"/>
    <w:rsid w:val="004840B3"/>
    <w:rsid w:val="004E12AB"/>
    <w:rsid w:val="004E1320"/>
    <w:rsid w:val="00540118"/>
    <w:rsid w:val="00606299"/>
    <w:rsid w:val="0069025E"/>
    <w:rsid w:val="006A5AD2"/>
    <w:rsid w:val="006D371D"/>
    <w:rsid w:val="0075542A"/>
    <w:rsid w:val="007C61C9"/>
    <w:rsid w:val="007D2D19"/>
    <w:rsid w:val="00821EDA"/>
    <w:rsid w:val="008E47F5"/>
    <w:rsid w:val="009326FD"/>
    <w:rsid w:val="00935181"/>
    <w:rsid w:val="009449AF"/>
    <w:rsid w:val="009E0159"/>
    <w:rsid w:val="009E3F5B"/>
    <w:rsid w:val="00A4105F"/>
    <w:rsid w:val="00AC4DBC"/>
    <w:rsid w:val="00B02F92"/>
    <w:rsid w:val="00C9422D"/>
    <w:rsid w:val="00CE3CB1"/>
    <w:rsid w:val="00D86E03"/>
    <w:rsid w:val="00D9652C"/>
    <w:rsid w:val="00E178B7"/>
    <w:rsid w:val="00EB1060"/>
    <w:rsid w:val="00EB1203"/>
    <w:rsid w:val="00ED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C9422D"/>
    <w:pPr>
      <w:keepNext/>
      <w:suppressAutoHyphens/>
      <w:jc w:val="center"/>
      <w:outlineLvl w:val="0"/>
    </w:pPr>
    <w:rPr>
      <w:rFonts w:ascii="TimesET" w:hAnsi="TimesET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C9422D"/>
    <w:rPr>
      <w:rFonts w:ascii="TimesET" w:eastAsia="Times New Roman" w:hAnsi="TimesET" w:cs="Times New Roman"/>
      <w:sz w:val="28"/>
      <w:szCs w:val="24"/>
    </w:rPr>
  </w:style>
  <w:style w:type="paragraph" w:styleId="3">
    <w:name w:val="Body Text Indent 3"/>
    <w:basedOn w:val="a"/>
    <w:link w:val="30"/>
    <w:unhideWhenUsed/>
    <w:rsid w:val="00C9422D"/>
    <w:pPr>
      <w:framePr w:w="8800" w:h="1060" w:hSpace="80" w:vSpace="40" w:wrap="auto" w:vAnchor="text" w:hAnchor="margin" w:x="1" w:y="21" w:anchorLock="1"/>
      <w:widowControl w:val="0"/>
      <w:snapToGrid w:val="0"/>
      <w:ind w:left="1720" w:hanging="1720"/>
      <w:jc w:val="both"/>
    </w:pPr>
    <w:rPr>
      <w:rFonts w:ascii="Courier New" w:hAnsi="Courier New"/>
      <w:sz w:val="24"/>
    </w:rPr>
  </w:style>
  <w:style w:type="character" w:customStyle="1" w:styleId="30">
    <w:name w:val="Основной текст с отступом 3 Знак"/>
    <w:basedOn w:val="a0"/>
    <w:link w:val="3"/>
    <w:rsid w:val="00C9422D"/>
    <w:rPr>
      <w:rFonts w:ascii="Courier New" w:eastAsia="Times New Roman" w:hAnsi="Courier New" w:cs="Times New Roman"/>
      <w:sz w:val="24"/>
      <w:szCs w:val="20"/>
    </w:rPr>
  </w:style>
  <w:style w:type="paragraph" w:customStyle="1" w:styleId="ConsPlusNonformat">
    <w:name w:val="ConsPlusNonformat"/>
    <w:rsid w:val="00C9422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13</cp:revision>
  <cp:lastPrinted>2021-07-12T04:03:00Z</cp:lastPrinted>
  <dcterms:created xsi:type="dcterms:W3CDTF">2023-08-10T08:53:00Z</dcterms:created>
  <dcterms:modified xsi:type="dcterms:W3CDTF">2023-09-11T11:13:00Z</dcterms:modified>
</cp:coreProperties>
</file>